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D3" w:rsidRPr="006136D3" w:rsidRDefault="006136D3" w:rsidP="006136D3">
      <w:pPr>
        <w:widowControl w:val="0"/>
        <w:autoSpaceDE w:val="0"/>
        <w:autoSpaceDN w:val="0"/>
        <w:adjustRightInd w:val="0"/>
        <w:spacing w:after="340"/>
        <w:jc w:val="center"/>
        <w:rPr>
          <w:rFonts w:ascii="Times" w:hAnsi="Times" w:cs="Times"/>
          <w:b/>
          <w:bCs/>
          <w:sz w:val="32"/>
          <w:szCs w:val="34"/>
        </w:rPr>
      </w:pPr>
      <w:r w:rsidRPr="006136D3">
        <w:rPr>
          <w:rFonts w:ascii="Times" w:hAnsi="Times" w:cs="Times"/>
          <w:b/>
          <w:bCs/>
          <w:sz w:val="32"/>
          <w:szCs w:val="34"/>
        </w:rPr>
        <w:t>Which Vegetables Grow Well Together</w:t>
      </w:r>
    </w:p>
    <w:p w:rsidR="006136D3" w:rsidRPr="006136D3" w:rsidRDefault="006136D3" w:rsidP="006136D3">
      <w:pPr>
        <w:widowControl w:val="0"/>
        <w:autoSpaceDE w:val="0"/>
        <w:autoSpaceDN w:val="0"/>
        <w:adjustRightInd w:val="0"/>
        <w:spacing w:after="340"/>
        <w:rPr>
          <w:rFonts w:ascii="Times" w:hAnsi="Times" w:cs="Times"/>
          <w:szCs w:val="34"/>
        </w:rPr>
      </w:pPr>
      <w:r w:rsidRPr="006136D3">
        <w:rPr>
          <w:rFonts w:ascii="Times" w:hAnsi="Times" w:cs="Times"/>
          <w:szCs w:val="34"/>
        </w:rPr>
        <w:t xml:space="preserve">The chart below provides quick and easy references for not only which vegetables grow well together, </w:t>
      </w:r>
      <w:proofErr w:type="gramStart"/>
      <w:r w:rsidRPr="006136D3">
        <w:rPr>
          <w:rFonts w:ascii="Times" w:hAnsi="Times" w:cs="Times"/>
          <w:szCs w:val="34"/>
        </w:rPr>
        <w:t>but</w:t>
      </w:r>
      <w:proofErr w:type="gramEnd"/>
      <w:r w:rsidRPr="006136D3">
        <w:rPr>
          <w:rFonts w:ascii="Times" w:hAnsi="Times" w:cs="Times"/>
          <w:szCs w:val="34"/>
        </w:rPr>
        <w:t xml:space="preserve"> which to avoid planting together.</w:t>
      </w:r>
      <w:r w:rsidRPr="006136D3">
        <w:rPr>
          <w:rFonts w:ascii="Times" w:hAnsi="Times" w:cs="Times"/>
          <w:szCs w:val="34"/>
        </w:rPr>
        <w:tab/>
      </w:r>
      <w:r w:rsidRPr="006136D3">
        <w:rPr>
          <w:rFonts w:ascii="Times" w:hAnsi="Times" w:cs="Times"/>
          <w:szCs w:val="34"/>
        </w:rPr>
        <w:tab/>
      </w:r>
      <w:r w:rsidRPr="006136D3">
        <w:rPr>
          <w:rFonts w:ascii="Times" w:hAnsi="Times" w:cs="Times"/>
          <w:szCs w:val="34"/>
        </w:rPr>
        <w:tab/>
      </w:r>
    </w:p>
    <w:tbl>
      <w:tblPr>
        <w:tblW w:w="1487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5592"/>
        <w:gridCol w:w="6666"/>
        <w:gridCol w:w="2620"/>
      </w:tblGrid>
      <w:tr w:rsidR="006136D3" w:rsidRPr="006136D3" w:rsidTr="006136D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34"/>
              </w:rPr>
            </w:pPr>
            <w:r w:rsidRPr="006136D3">
              <w:rPr>
                <w:rFonts w:ascii="Times" w:hAnsi="Times" w:cs="Times"/>
                <w:b/>
                <w:bCs/>
                <w:sz w:val="28"/>
                <w:szCs w:val="34"/>
              </w:rPr>
              <w:t>Vegetable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34"/>
              </w:rPr>
            </w:pPr>
            <w:r w:rsidRPr="006136D3">
              <w:rPr>
                <w:rFonts w:ascii="Times" w:hAnsi="Times" w:cs="Times"/>
                <w:b/>
                <w:bCs/>
                <w:sz w:val="28"/>
                <w:szCs w:val="34"/>
              </w:rPr>
              <w:t>Companion Plant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34"/>
              </w:rPr>
            </w:pPr>
            <w:r w:rsidRPr="006136D3">
              <w:rPr>
                <w:rFonts w:ascii="Times" w:hAnsi="Times" w:cs="Times"/>
                <w:b/>
                <w:bCs/>
                <w:sz w:val="28"/>
                <w:szCs w:val="34"/>
              </w:rPr>
              <w:t>Don't Plant Together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fldChar w:fldCharType="begin"/>
            </w:r>
            <w:r w:rsidRPr="006136D3">
              <w:rPr>
                <w:rFonts w:ascii="Times" w:hAnsi="Times" w:cs="Times"/>
                <w:sz w:val="32"/>
                <w:szCs w:val="34"/>
              </w:rPr>
              <w:instrText>HYPERLINK "http://garden.lovetoknow.com/wiki/How_to_Grow_Asparagus"</w:instrText>
            </w:r>
            <w:r w:rsidRPr="006136D3">
              <w:rPr>
                <w:rFonts w:ascii="Times" w:hAnsi="Times" w:cs="Times"/>
                <w:sz w:val="32"/>
                <w:szCs w:val="34"/>
              </w:rPr>
            </w:r>
            <w:r w:rsidRPr="006136D3">
              <w:rPr>
                <w:rFonts w:ascii="Times" w:hAnsi="Times" w:cs="Times"/>
                <w:sz w:val="32"/>
                <w:szCs w:val="34"/>
              </w:rPr>
              <w:fldChar w:fldCharType="separate"/>
            </w:r>
            <w:r w:rsidRPr="006136D3">
              <w:rPr>
                <w:rFonts w:ascii="Times" w:hAnsi="Times" w:cs="Times"/>
                <w:color w:val="102E83"/>
                <w:sz w:val="32"/>
                <w:szCs w:val="34"/>
              </w:rPr>
              <w:t>Asparagus</w:t>
            </w:r>
            <w:r w:rsidRPr="006136D3">
              <w:rPr>
                <w:rFonts w:ascii="Times" w:hAnsi="Times" w:cs="Times"/>
                <w:sz w:val="32"/>
                <w:szCs w:val="34"/>
              </w:rPr>
              <w:fldChar w:fldCharType="end"/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Tomatoes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None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Beans (Bush or Pole)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Celery, corn, cucumbers, radish, strawberries and summer savory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Garlic and onion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Beets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Bush beans (not pole beans), cabbage, broccoli, kale, lettuce, onions, garlic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Pole beans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Cabbage Family (cabbage, broccoli, kale, Brussels sprouts)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Beets, celery, dill, Swiss chard, lettuce, spinach, onions, potatoes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Pole beans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Carrots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Beans, tomatoes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None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Celery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Beans, tomatoes, cabbages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None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Corn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Cucumber, melons, squash, peas, beans, pumpkin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Tomatoes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Cucumber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Beans, corn, peas, cabbage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None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Eggplant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Beans, pepper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None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Melons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Corn, pumpkin, radish, squash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None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Onions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Beets, carrots, Swiss chard, lettuce, peppers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All beans and peas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Peas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Beans, carrots, corn, cucumbers, radish, turnip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Garlic, onions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Potatoes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Beans, corn, peas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Tomatoes</w:t>
            </w:r>
          </w:p>
        </w:tc>
      </w:tr>
      <w:tr w:rsidR="006136D3" w:rsidRPr="006136D3" w:rsidTr="006136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Squash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Corn, melons, pumpkins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None</w:t>
            </w:r>
          </w:p>
        </w:tc>
      </w:tr>
      <w:tr w:rsidR="006136D3" w:rsidRPr="006136D3" w:rsidTr="006136D3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9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Tomatoes</w:t>
            </w:r>
          </w:p>
        </w:tc>
        <w:tc>
          <w:tcPr>
            <w:tcW w:w="666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Carrots, celery, cucumbers, onions, peppers</w:t>
            </w:r>
          </w:p>
        </w:tc>
        <w:tc>
          <w:tcPr>
            <w:tcW w:w="2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136D3" w:rsidRPr="006136D3" w:rsidRDefault="006136D3" w:rsidP="006136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4"/>
              </w:rPr>
            </w:pPr>
            <w:r w:rsidRPr="006136D3">
              <w:rPr>
                <w:rFonts w:ascii="Times" w:hAnsi="Times" w:cs="Times"/>
                <w:sz w:val="32"/>
                <w:szCs w:val="34"/>
              </w:rPr>
              <w:t>Corn, potatoes, kohlrabi</w:t>
            </w:r>
          </w:p>
        </w:tc>
      </w:tr>
    </w:tbl>
    <w:p w:rsidR="0094403F" w:rsidRPr="006136D3" w:rsidRDefault="006136D3">
      <w:pPr>
        <w:rPr>
          <w:sz w:val="32"/>
        </w:rPr>
      </w:pPr>
    </w:p>
    <w:sectPr w:rsidR="0094403F" w:rsidRPr="006136D3" w:rsidSect="006136D3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36D3"/>
    <w:rsid w:val="006136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Bennett</dc:creator>
  <cp:keywords/>
  <cp:lastModifiedBy>Tracy Bennett</cp:lastModifiedBy>
  <cp:revision>1</cp:revision>
  <cp:lastPrinted>2015-03-02T03:46:00Z</cp:lastPrinted>
  <dcterms:created xsi:type="dcterms:W3CDTF">2015-03-02T03:38:00Z</dcterms:created>
  <dcterms:modified xsi:type="dcterms:W3CDTF">2015-03-02T03:46:00Z</dcterms:modified>
</cp:coreProperties>
</file>